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15DA" w14:textId="327EF1A6" w:rsidR="00F95834" w:rsidRPr="00412BE1" w:rsidRDefault="00D772AA" w:rsidP="00412BE1">
      <w:pPr>
        <w:jc w:val="right"/>
        <w:rPr>
          <w:b/>
          <w:bCs/>
        </w:rPr>
      </w:pPr>
      <w:r w:rsidRPr="00412BE1">
        <w:rPr>
          <w:b/>
          <w:bCs/>
        </w:rPr>
        <w:t>PRILOG 4</w:t>
      </w:r>
      <w:r w:rsidR="00412BE1">
        <w:rPr>
          <w:b/>
          <w:bCs/>
        </w:rPr>
        <w:t>.</w:t>
      </w:r>
      <w:r w:rsidRPr="00412BE1">
        <w:rPr>
          <w:b/>
          <w:bCs/>
        </w:rPr>
        <w:t xml:space="preserve"> </w:t>
      </w:r>
      <w:r w:rsidR="00412BE1" w:rsidRPr="00412BE1">
        <w:rPr>
          <w:b/>
          <w:bCs/>
        </w:rPr>
        <w:t>–</w:t>
      </w:r>
      <w:r w:rsidRPr="00412BE1">
        <w:rPr>
          <w:b/>
          <w:bCs/>
        </w:rPr>
        <w:t xml:space="preserve"> </w:t>
      </w:r>
      <w:r w:rsidR="00412BE1" w:rsidRPr="00412BE1">
        <w:rPr>
          <w:b/>
          <w:bCs/>
        </w:rPr>
        <w:t>Prijedlog ugovora</w:t>
      </w:r>
    </w:p>
    <w:p w14:paraId="05D971D5" w14:textId="6DAF77A7" w:rsidR="00EC4942" w:rsidRDefault="005A27FE">
      <w:r w:rsidRPr="00727725">
        <w:rPr>
          <w:b/>
          <w:bCs/>
        </w:rPr>
        <w:t>DOM ZDRAVLJA BJELOVARSKO-BILOGORSKE ŽUPANIJE BJELOVAR</w:t>
      </w:r>
      <w:r>
        <w:t>, Josipa Jelačića 13c</w:t>
      </w:r>
      <w:r w:rsidR="00F95834">
        <w:t>,</w:t>
      </w:r>
      <w:r>
        <w:t xml:space="preserve"> 43000 Bjelovar, OIB </w:t>
      </w:r>
      <w:r w:rsidR="00182229">
        <w:t xml:space="preserve">01773191483, zastupan po </w:t>
      </w:r>
      <w:r w:rsidR="007F2843">
        <w:t>v.d.</w:t>
      </w:r>
      <w:r w:rsidR="00182229">
        <w:t xml:space="preserve"> ravnatelj</w:t>
      </w:r>
      <w:r w:rsidR="007F2843">
        <w:t>u</w:t>
      </w:r>
      <w:r w:rsidR="00182229">
        <w:t xml:space="preserve"> </w:t>
      </w:r>
      <w:proofErr w:type="spellStart"/>
      <w:r w:rsidR="00202314">
        <w:t>Michellu</w:t>
      </w:r>
      <w:proofErr w:type="spellEnd"/>
      <w:r w:rsidR="00202314">
        <w:t xml:space="preserve"> </w:t>
      </w:r>
      <w:proofErr w:type="spellStart"/>
      <w:r w:rsidR="00202314">
        <w:t>Gruičiću</w:t>
      </w:r>
      <w:proofErr w:type="spellEnd"/>
      <w:r w:rsidR="00305135">
        <w:t>,</w:t>
      </w:r>
      <w:r w:rsidR="00202314">
        <w:t xml:space="preserve"> </w:t>
      </w:r>
      <w:proofErr w:type="spellStart"/>
      <w:r w:rsidR="00202314">
        <w:t>mag.med.techn</w:t>
      </w:r>
      <w:r w:rsidR="00182229">
        <w:t>.</w:t>
      </w:r>
      <w:r w:rsidR="00305135">
        <w:t>univ.spec</w:t>
      </w:r>
      <w:proofErr w:type="spellEnd"/>
      <w:r w:rsidR="00305135">
        <w:t xml:space="preserve">. </w:t>
      </w:r>
      <w:proofErr w:type="spellStart"/>
      <w:r w:rsidR="00305135">
        <w:t>admin.sanit</w:t>
      </w:r>
      <w:proofErr w:type="spellEnd"/>
      <w:r w:rsidR="00305135">
        <w:t>.</w:t>
      </w:r>
      <w:r w:rsidR="00182229">
        <w:t xml:space="preserve"> </w:t>
      </w:r>
      <w:r w:rsidR="00F95834">
        <w:t>(</w:t>
      </w:r>
      <w:r w:rsidR="00182229">
        <w:t>u daljnjem tekstu: Naručitelj</w:t>
      </w:r>
      <w:r w:rsidR="00F95834">
        <w:t>)</w:t>
      </w:r>
      <w:r w:rsidR="00182229">
        <w:t xml:space="preserve"> </w:t>
      </w:r>
    </w:p>
    <w:p w14:paraId="01F0B60D" w14:textId="77777777" w:rsidR="002D0CFD" w:rsidRDefault="00182229">
      <w:r>
        <w:t>i</w:t>
      </w:r>
    </w:p>
    <w:p w14:paraId="0A84B0A5" w14:textId="06CBABF5" w:rsidR="00292FE7" w:rsidRDefault="00305135" w:rsidP="00F428E6">
      <w:pPr>
        <w:suppressAutoHyphens/>
        <w:jc w:val="both"/>
        <w:rPr>
          <w:lang w:eastAsia="hr-HR"/>
        </w:rPr>
      </w:pPr>
      <w:r>
        <w:rPr>
          <w:b/>
        </w:rPr>
        <w:t>Naziv</w:t>
      </w:r>
      <w:r w:rsidR="00F428E6" w:rsidRPr="00221515">
        <w:t xml:space="preserve">, </w:t>
      </w:r>
      <w:r>
        <w:t>adresa</w:t>
      </w:r>
      <w:r w:rsidR="00F428E6" w:rsidRPr="00221515">
        <w:t xml:space="preserve">,  OIB </w:t>
      </w:r>
      <w:r>
        <w:t>_________</w:t>
      </w:r>
      <w:r w:rsidR="00F428E6" w:rsidRPr="00221515">
        <w:t xml:space="preserve"> koju zastupaju </w:t>
      </w:r>
      <w:r>
        <w:t>______________________</w:t>
      </w:r>
      <w:r w:rsidR="00F428E6" w:rsidRPr="00221515">
        <w:t>, (</w:t>
      </w:r>
      <w:r w:rsidR="00F428E6">
        <w:t>u daljnjem tekstu Prodavatelj)</w:t>
      </w:r>
      <w:r w:rsidR="004532F9">
        <w:t xml:space="preserve"> dana </w:t>
      </w:r>
      <w:r>
        <w:t>____________</w:t>
      </w:r>
      <w:r w:rsidR="00681D1F" w:rsidRPr="007F2843">
        <w:t>.</w:t>
      </w:r>
      <w:r w:rsidR="00681D1F">
        <w:t xml:space="preserve"> godine zaključili su sl</w:t>
      </w:r>
      <w:r w:rsidR="004532F9">
        <w:t xml:space="preserve">jedeći </w:t>
      </w:r>
    </w:p>
    <w:p w14:paraId="1F796BF5" w14:textId="320ECABD" w:rsidR="00704206" w:rsidRDefault="00704206" w:rsidP="00704206">
      <w:pPr>
        <w:jc w:val="center"/>
        <w:rPr>
          <w:b/>
        </w:rPr>
      </w:pPr>
      <w:r w:rsidRPr="00704206">
        <w:rPr>
          <w:b/>
        </w:rPr>
        <w:t xml:space="preserve">UGOVOR O </w:t>
      </w:r>
      <w:r w:rsidR="004532F9">
        <w:rPr>
          <w:b/>
        </w:rPr>
        <w:t>PRODAJI</w:t>
      </w:r>
      <w:r w:rsidR="00305135">
        <w:rPr>
          <w:b/>
        </w:rPr>
        <w:t xml:space="preserve"> GORIVA ZA MOTORNA VOZILA</w:t>
      </w:r>
    </w:p>
    <w:p w14:paraId="102F6173" w14:textId="77777777" w:rsidR="00704206" w:rsidRDefault="00704206" w:rsidP="00704206">
      <w:pPr>
        <w:jc w:val="center"/>
        <w:rPr>
          <w:b/>
        </w:rPr>
      </w:pPr>
      <w:r>
        <w:rPr>
          <w:b/>
        </w:rPr>
        <w:t>Članak 1</w:t>
      </w:r>
    </w:p>
    <w:p w14:paraId="04BA4000" w14:textId="71858053" w:rsidR="00704206" w:rsidRDefault="00DD67BC" w:rsidP="0056316E">
      <w:pPr>
        <w:jc w:val="both"/>
      </w:pPr>
      <w:r>
        <w:t xml:space="preserve">Ovim ugovorom Prodavatelji </w:t>
      </w:r>
      <w:r w:rsidR="00F95834">
        <w:t xml:space="preserve">i </w:t>
      </w:r>
      <w:r>
        <w:t xml:space="preserve">Naručitelj uređuju međusobne odnose koji nastaju prodajom goriva Naručitelju od strane Prodavatelja za ugovorno razdoblje od </w:t>
      </w:r>
      <w:r w:rsidR="00320D74">
        <w:t>dvanaest /</w:t>
      </w:r>
      <w:r>
        <w:t>12</w:t>
      </w:r>
      <w:r w:rsidR="00320D74">
        <w:t>/</w:t>
      </w:r>
      <w:r>
        <w:t xml:space="preserve"> mjeseci od dana </w:t>
      </w:r>
      <w:r w:rsidR="00727725">
        <w:t xml:space="preserve"> primjene </w:t>
      </w:r>
      <w:r>
        <w:t xml:space="preserve">ugovora. </w:t>
      </w:r>
    </w:p>
    <w:p w14:paraId="7835F934" w14:textId="77777777" w:rsidR="00A86028" w:rsidRDefault="005A7181" w:rsidP="005A7181">
      <w:pPr>
        <w:jc w:val="center"/>
        <w:rPr>
          <w:b/>
        </w:rPr>
      </w:pPr>
      <w:r>
        <w:rPr>
          <w:b/>
        </w:rPr>
        <w:t xml:space="preserve">Članak </w:t>
      </w:r>
      <w:r w:rsidR="004A4F86">
        <w:rPr>
          <w:b/>
        </w:rPr>
        <w:t>2</w:t>
      </w:r>
    </w:p>
    <w:p w14:paraId="49A64719" w14:textId="04834B51" w:rsidR="00E430C3" w:rsidRDefault="00E430C3" w:rsidP="0056316E">
      <w:pPr>
        <w:spacing w:after="0"/>
        <w:jc w:val="both"/>
      </w:pPr>
      <w:r>
        <w:t xml:space="preserve">Prodavatelj prodaje, a </w:t>
      </w:r>
      <w:r w:rsidR="0056316E">
        <w:t>N</w:t>
      </w:r>
      <w:r>
        <w:t>aručitelj kupuje gorivo iz članka 1</w:t>
      </w:r>
      <w:r w:rsidR="0056316E">
        <w:t>.</w:t>
      </w:r>
      <w:r>
        <w:t xml:space="preserve"> ovog Ugovora po vrstama i planiranim količinama sukladno „Troškovniku sa </w:t>
      </w:r>
      <w:r w:rsidR="00C86823">
        <w:t xml:space="preserve">tehničkom </w:t>
      </w:r>
      <w:r>
        <w:t>specifikacijom</w:t>
      </w:r>
      <w:r w:rsidR="00C86823">
        <w:t xml:space="preserve"> goriva za motorna vozila</w:t>
      </w:r>
      <w:r>
        <w:t xml:space="preserve">“ i </w:t>
      </w:r>
      <w:r w:rsidR="00F85F20">
        <w:t xml:space="preserve">Ponudi prodavatelja </w:t>
      </w:r>
      <w:r w:rsidR="00305135">
        <w:t>_______________</w:t>
      </w:r>
      <w:r w:rsidR="00791369">
        <w:t xml:space="preserve"> od </w:t>
      </w:r>
      <w:r w:rsidR="00305135">
        <w:t>_______</w:t>
      </w:r>
      <w:r w:rsidR="00791369">
        <w:t xml:space="preserve"> godine</w:t>
      </w:r>
      <w:r w:rsidR="0056316E">
        <w:t>,</w:t>
      </w:r>
      <w:r>
        <w:t xml:space="preserve"> broj </w:t>
      </w:r>
      <w:r w:rsidR="00305135">
        <w:t>___________</w:t>
      </w:r>
      <w:r w:rsidR="00320D74">
        <w:t xml:space="preserve"> </w:t>
      </w:r>
      <w:r>
        <w:t xml:space="preserve">odabranoj u provedenom  postupku </w:t>
      </w:r>
      <w:r w:rsidR="0056316E">
        <w:t>jednostavne</w:t>
      </w:r>
      <w:r>
        <w:t xml:space="preserve"> nabave broj </w:t>
      </w:r>
      <w:r w:rsidR="00305135">
        <w:t>________</w:t>
      </w:r>
      <w:r w:rsidR="00FF4BCC">
        <w:t>, koja čini sastavni dio ovog Ugovora</w:t>
      </w:r>
      <w:r w:rsidR="004A77DF">
        <w:t xml:space="preserve">, vrijednosti </w:t>
      </w:r>
      <w:r w:rsidR="00305135">
        <w:rPr>
          <w:rFonts w:cstheme="minorHAnsi"/>
          <w:b/>
        </w:rPr>
        <w:t>_________</w:t>
      </w:r>
      <w:r w:rsidR="00DF74F1" w:rsidRPr="00DF74F1">
        <w:rPr>
          <w:rFonts w:cstheme="minorHAnsi"/>
          <w:b/>
        </w:rPr>
        <w:t xml:space="preserve"> eura bez PDV, </w:t>
      </w:r>
      <w:r w:rsidR="00305135">
        <w:rPr>
          <w:rFonts w:cstheme="minorHAnsi"/>
          <w:b/>
        </w:rPr>
        <w:t>________</w:t>
      </w:r>
      <w:r w:rsidR="00DF74F1" w:rsidRPr="00DF74F1">
        <w:rPr>
          <w:rFonts w:cstheme="minorHAnsi"/>
          <w:b/>
        </w:rPr>
        <w:t xml:space="preserve"> eura PDV,</w:t>
      </w:r>
      <w:r w:rsidR="00DF74F1" w:rsidRPr="00DF74F1">
        <w:rPr>
          <w:rFonts w:cstheme="minorHAnsi"/>
        </w:rPr>
        <w:t xml:space="preserve"> odnosno </w:t>
      </w:r>
      <w:r w:rsidR="00305135">
        <w:rPr>
          <w:rFonts w:cstheme="minorHAnsi"/>
          <w:b/>
        </w:rPr>
        <w:t>_________</w:t>
      </w:r>
      <w:r w:rsidR="00DF74F1" w:rsidRPr="00DF74F1">
        <w:rPr>
          <w:rFonts w:cstheme="minorHAnsi"/>
          <w:b/>
        </w:rPr>
        <w:t xml:space="preserve"> eura</w:t>
      </w:r>
      <w:r w:rsidR="00DF74F1" w:rsidRPr="00DF74F1">
        <w:rPr>
          <w:rFonts w:cstheme="minorHAnsi"/>
          <w:b/>
          <w:sz w:val="20"/>
        </w:rPr>
        <w:t xml:space="preserve"> </w:t>
      </w:r>
      <w:r w:rsidR="00DF74F1" w:rsidRPr="00DF74F1">
        <w:rPr>
          <w:rFonts w:cstheme="minorHAnsi"/>
          <w:b/>
        </w:rPr>
        <w:t>sa PDV-om</w:t>
      </w:r>
      <w:r w:rsidR="00DF74F1">
        <w:t>.</w:t>
      </w:r>
      <w:r w:rsidR="00FF4BCC" w:rsidRPr="00DF74F1">
        <w:t xml:space="preserve"> </w:t>
      </w:r>
    </w:p>
    <w:p w14:paraId="4D3A83B8" w14:textId="77777777" w:rsidR="00C44DBD" w:rsidRDefault="00C44DBD" w:rsidP="00F97A09">
      <w:pPr>
        <w:jc w:val="center"/>
        <w:rPr>
          <w:b/>
        </w:rPr>
      </w:pPr>
    </w:p>
    <w:p w14:paraId="12C7B151" w14:textId="017A55CE" w:rsidR="00434BCE" w:rsidRPr="00F97A09" w:rsidRDefault="00F97A09" w:rsidP="00F97A09">
      <w:pPr>
        <w:jc w:val="center"/>
        <w:rPr>
          <w:b/>
        </w:rPr>
      </w:pPr>
      <w:r>
        <w:rPr>
          <w:b/>
        </w:rPr>
        <w:t>Članak 3</w:t>
      </w:r>
    </w:p>
    <w:p w14:paraId="46E875F0" w14:textId="6292A606" w:rsidR="00F97A09" w:rsidRPr="00F97A09" w:rsidRDefault="00F97A09" w:rsidP="00F97A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97A09">
        <w:rPr>
          <w:rFonts w:asciiTheme="minorHAnsi" w:hAnsiTheme="minorHAnsi" w:cstheme="minorHAnsi"/>
          <w:sz w:val="22"/>
          <w:szCs w:val="22"/>
        </w:rPr>
        <w:t>Predmetna goriva namijenjena su za pogon motornih vozila te moraju zadovoljavati minimalno EURO 5 normu kvalitete goriva, odnosno važeći minimalni standard u vrijeme izvršenja ugovora.</w:t>
      </w:r>
    </w:p>
    <w:p w14:paraId="5F014091" w14:textId="77777777" w:rsidR="00F97A09" w:rsidRPr="00F97A09" w:rsidRDefault="00F97A09" w:rsidP="00F97A09">
      <w:pPr>
        <w:autoSpaceDE w:val="0"/>
        <w:spacing w:after="0"/>
        <w:jc w:val="both"/>
        <w:rPr>
          <w:rFonts w:cstheme="minorHAnsi"/>
        </w:rPr>
      </w:pPr>
      <w:r w:rsidRPr="00F97A09">
        <w:rPr>
          <w:rFonts w:cstheme="minorHAnsi"/>
        </w:rPr>
        <w:t xml:space="preserve">Kvaliteta motornih goriva treba biti u skladu s </w:t>
      </w:r>
      <w:r w:rsidRPr="00F97A09">
        <w:rPr>
          <w:rStyle w:val="FontStyle19"/>
          <w:rFonts w:asciiTheme="minorHAnsi" w:hAnsiTheme="minorHAnsi" w:cstheme="minorHAnsi"/>
          <w:sz w:val="22"/>
          <w:szCs w:val="22"/>
        </w:rPr>
        <w:t>Uredbom o kvaliteti tekućih naftnih goriva i načinu praćenja i izvješćivanja te metodologiji izračuna emisija stakleničkih plinova u životnom vijeku isporučenih goriva i energije („Narodne novine“ broj 57/2017,131/21), odnosno</w:t>
      </w:r>
      <w:r w:rsidRPr="00F97A09">
        <w:rPr>
          <w:rFonts w:cstheme="minorHAnsi"/>
          <w:color w:val="000000"/>
        </w:rPr>
        <w:t xml:space="preserve"> mora zadovoljavati uvjete utvrđene propisima o kvaliteti goriva i drugim propisima koji su na snazi u vrijeme isporuke goriva pojedinačnim korisnicima. </w:t>
      </w:r>
    </w:p>
    <w:p w14:paraId="4E16E659" w14:textId="77777777" w:rsidR="00F97A09" w:rsidRPr="00F97A09" w:rsidRDefault="00F97A09" w:rsidP="00F97A0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97A09">
        <w:rPr>
          <w:rFonts w:asciiTheme="minorHAnsi" w:hAnsiTheme="minorHAnsi" w:cstheme="minorHAnsi"/>
          <w:sz w:val="22"/>
          <w:szCs w:val="22"/>
        </w:rPr>
        <w:t xml:space="preserve">Ispitne metode su navedene u važećem izdanju norme </w:t>
      </w:r>
      <w:r w:rsidRPr="00F97A09">
        <w:rPr>
          <w:rFonts w:asciiTheme="minorHAnsi" w:hAnsiTheme="minorHAnsi" w:cstheme="minorHAnsi"/>
          <w:b/>
          <w:bCs/>
          <w:sz w:val="22"/>
          <w:szCs w:val="22"/>
        </w:rPr>
        <w:t>HRN EN 228 (benzin)</w:t>
      </w:r>
      <w:r w:rsidRPr="00F97A09">
        <w:rPr>
          <w:rFonts w:asciiTheme="minorHAnsi" w:hAnsiTheme="minorHAnsi" w:cstheme="minorHAnsi"/>
          <w:sz w:val="22"/>
          <w:szCs w:val="22"/>
        </w:rPr>
        <w:t xml:space="preserve"> ili jednakovrijednoj normi i </w:t>
      </w:r>
      <w:r w:rsidRPr="00F97A09">
        <w:rPr>
          <w:rFonts w:asciiTheme="minorHAnsi" w:hAnsiTheme="minorHAnsi" w:cstheme="minorHAnsi"/>
          <w:b/>
          <w:bCs/>
          <w:sz w:val="22"/>
          <w:szCs w:val="22"/>
        </w:rPr>
        <w:t>HRN EN 590 (dizelsko gorivo)</w:t>
      </w:r>
      <w:r w:rsidRPr="00F97A09">
        <w:rPr>
          <w:rFonts w:asciiTheme="minorHAnsi" w:hAnsiTheme="minorHAnsi" w:cstheme="minorHAnsi"/>
          <w:sz w:val="22"/>
          <w:szCs w:val="22"/>
        </w:rPr>
        <w:t xml:space="preserve"> ili jednakovrijednoj normi.</w:t>
      </w:r>
    </w:p>
    <w:p w14:paraId="5F8FBED8" w14:textId="77777777" w:rsidR="00F97A09" w:rsidRPr="00F97A09" w:rsidRDefault="00F97A09" w:rsidP="00F97A09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cstheme="minorHAnsi"/>
        </w:rPr>
      </w:pPr>
      <w:r w:rsidRPr="00F97A09">
        <w:rPr>
          <w:rFonts w:cstheme="minorHAnsi"/>
        </w:rPr>
        <w:t>Benzinsko gorivo-EUROSUPER BS 95</w:t>
      </w:r>
    </w:p>
    <w:p w14:paraId="28994E7E" w14:textId="77777777" w:rsidR="00F97A09" w:rsidRPr="00F97A09" w:rsidRDefault="00F97A09" w:rsidP="00F97A09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cstheme="minorHAnsi"/>
        </w:rPr>
      </w:pPr>
      <w:r w:rsidRPr="00F97A09">
        <w:rPr>
          <w:rFonts w:cstheme="minorHAnsi"/>
        </w:rPr>
        <w:t>Benzinsko gorivo-EUROSUPER BS CLASS</w:t>
      </w:r>
    </w:p>
    <w:p w14:paraId="1C651270" w14:textId="77777777" w:rsidR="00F97A09" w:rsidRPr="00F97A09" w:rsidRDefault="00F97A09" w:rsidP="00F97A09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cstheme="minorHAnsi"/>
        </w:rPr>
      </w:pPr>
      <w:r w:rsidRPr="00F97A09">
        <w:rPr>
          <w:rFonts w:cstheme="minorHAnsi"/>
        </w:rPr>
        <w:t>Dizelsko gorivo- EURODIZEL BS</w:t>
      </w:r>
    </w:p>
    <w:p w14:paraId="0B026E6A" w14:textId="73CD330C" w:rsidR="00DA0E69" w:rsidRDefault="0006352E" w:rsidP="00A22A99">
      <w:pPr>
        <w:jc w:val="center"/>
        <w:rPr>
          <w:b/>
        </w:rPr>
      </w:pPr>
      <w:r>
        <w:rPr>
          <w:b/>
        </w:rPr>
        <w:t xml:space="preserve">Članak </w:t>
      </w:r>
      <w:r w:rsidR="00CA6014">
        <w:rPr>
          <w:b/>
        </w:rPr>
        <w:t>4</w:t>
      </w:r>
    </w:p>
    <w:p w14:paraId="7752944C" w14:textId="639ACF74" w:rsidR="00FF4BCC" w:rsidRDefault="00E16679" w:rsidP="0056316E">
      <w:pPr>
        <w:spacing w:after="0"/>
        <w:jc w:val="both"/>
      </w:pPr>
      <w:r>
        <w:t>Količina i vrsta goriva određena je planom Naručitelja za razdoblje za koje se sklapa ovaj Ugovor</w:t>
      </w:r>
      <w:r w:rsidR="00D06FB5">
        <w:t>, a vrsta i okvirna (predviđena) količina goriva navedena je u Troškovniku iz ponudbene dokumentacije.</w:t>
      </w:r>
    </w:p>
    <w:p w14:paraId="14CD48F6" w14:textId="58DC1969" w:rsidR="00F95834" w:rsidRPr="00C44DBD" w:rsidRDefault="00D06FB5" w:rsidP="0056316E">
      <w:pPr>
        <w:spacing w:after="0"/>
        <w:jc w:val="both"/>
        <w:rPr>
          <w:rFonts w:cstheme="minorHAnsi"/>
        </w:rPr>
      </w:pPr>
      <w:r w:rsidRPr="00D06FB5">
        <w:rPr>
          <w:rFonts w:cstheme="minorHAnsi"/>
        </w:rPr>
        <w:t xml:space="preserve">Stvarno nabavljena količina </w:t>
      </w:r>
      <w:r>
        <w:rPr>
          <w:rFonts w:cstheme="minorHAnsi"/>
        </w:rPr>
        <w:t>goriva</w:t>
      </w:r>
      <w:r w:rsidRPr="00D06FB5">
        <w:rPr>
          <w:rFonts w:cstheme="minorHAnsi"/>
        </w:rPr>
        <w:t xml:space="preserve"> na temelju </w:t>
      </w:r>
      <w:r>
        <w:rPr>
          <w:rFonts w:cstheme="minorHAnsi"/>
        </w:rPr>
        <w:t>ovog</w:t>
      </w:r>
      <w:r w:rsidRPr="00D06FB5">
        <w:rPr>
          <w:rFonts w:cstheme="minorHAnsi"/>
        </w:rPr>
        <w:t xml:space="preserve"> Ugovora </w:t>
      </w:r>
      <w:r w:rsidRPr="00D06FB5">
        <w:rPr>
          <w:rFonts w:eastAsia="Times New Roman" w:cstheme="minorHAnsi"/>
        </w:rPr>
        <w:t xml:space="preserve">može biti veća ili manja od okvirne količine, ali ukupna plaćanja bez PDV-a na temelju </w:t>
      </w:r>
      <w:r>
        <w:rPr>
          <w:rFonts w:eastAsia="Times New Roman" w:cstheme="minorHAnsi"/>
        </w:rPr>
        <w:t xml:space="preserve">tog </w:t>
      </w:r>
      <w:r w:rsidRPr="00D06FB5">
        <w:rPr>
          <w:rFonts w:eastAsia="Times New Roman" w:cstheme="minorHAnsi"/>
        </w:rPr>
        <w:t xml:space="preserve">Ugovora te ispostavljenih računa, ne smiju prelaziti vrijednost </w:t>
      </w:r>
      <w:r>
        <w:rPr>
          <w:rFonts w:eastAsia="Times New Roman" w:cstheme="minorHAnsi"/>
        </w:rPr>
        <w:t>Ugovora</w:t>
      </w:r>
      <w:r w:rsidRPr="00D06FB5">
        <w:rPr>
          <w:rFonts w:eastAsia="Times New Roman" w:cstheme="minorHAnsi"/>
        </w:rPr>
        <w:t xml:space="preserve">. </w:t>
      </w:r>
    </w:p>
    <w:p w14:paraId="361025DD" w14:textId="27196891" w:rsidR="00E16679" w:rsidRDefault="00E16679" w:rsidP="0056316E">
      <w:pPr>
        <w:spacing w:after="0"/>
        <w:jc w:val="both"/>
      </w:pPr>
      <w:r>
        <w:lastRenderedPageBreak/>
        <w:t>Dinamiku isporuke određuje Naručitelj sukladno svojim potrebama tijekom ugovornog razdoblja.</w:t>
      </w:r>
    </w:p>
    <w:p w14:paraId="31D46FB4" w14:textId="3DCE1C1D" w:rsidR="00F95834" w:rsidRPr="00F95834" w:rsidRDefault="00E16679" w:rsidP="0056316E">
      <w:pPr>
        <w:jc w:val="both"/>
      </w:pPr>
      <w:r>
        <w:t xml:space="preserve">Za vrijeme važenja Ugovora jedinična cijena predmeta nabave /cijena naftnih derivata -  goriva/ </w:t>
      </w:r>
      <w:r w:rsidR="00681D1F">
        <w:t>je promjenjiva sukladno Zakonu</w:t>
      </w:r>
      <w:r>
        <w:t xml:space="preserve"> o tržištu nafte i naftnih derivata. </w:t>
      </w:r>
    </w:p>
    <w:p w14:paraId="46F47DE6" w14:textId="687F7479" w:rsidR="00F428E6" w:rsidRPr="00D70243" w:rsidRDefault="00D70243" w:rsidP="00D70243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CA6014">
        <w:rPr>
          <w:b/>
          <w:bCs/>
        </w:rPr>
        <w:t>5</w:t>
      </w:r>
    </w:p>
    <w:p w14:paraId="0AA4F2BF" w14:textId="77777777" w:rsidR="00993EA0" w:rsidRPr="00993EA0" w:rsidRDefault="00993EA0" w:rsidP="00412BE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_RefHeading___Toc215_720576005"/>
      <w:r w:rsidRPr="00993EA0">
        <w:rPr>
          <w:rFonts w:asciiTheme="minorHAnsi" w:hAnsiTheme="minorHAnsi" w:cstheme="minorHAnsi"/>
          <w:sz w:val="22"/>
          <w:szCs w:val="22"/>
        </w:rPr>
        <w:t xml:space="preserve">Plaćanje za uredno izvršenu isporuku robe, izvršit će se po izdanom računu, u roku od </w:t>
      </w:r>
    </w:p>
    <w:p w14:paraId="75014DCB" w14:textId="77777777" w:rsidR="00993EA0" w:rsidRPr="00993EA0" w:rsidRDefault="00993EA0" w:rsidP="00412BE1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3EA0">
        <w:rPr>
          <w:rFonts w:asciiTheme="minorHAnsi" w:hAnsiTheme="minorHAnsi" w:cstheme="minorHAnsi"/>
          <w:sz w:val="22"/>
          <w:szCs w:val="22"/>
        </w:rPr>
        <w:t>šezdeset (60) dana, od dana izdavanja računa.</w:t>
      </w:r>
      <w:bookmarkEnd w:id="0"/>
      <w:r w:rsidRPr="00993E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8FAAF" w14:textId="77777777" w:rsidR="00993EA0" w:rsidRPr="00993EA0" w:rsidRDefault="00993EA0" w:rsidP="00412BE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EA0">
        <w:rPr>
          <w:rFonts w:asciiTheme="minorHAnsi" w:hAnsiTheme="minorHAnsi" w:cstheme="minorHAnsi"/>
          <w:sz w:val="22"/>
          <w:szCs w:val="22"/>
        </w:rPr>
        <w:t xml:space="preserve">Prihvaćaju se isključivo elektronički računi. </w:t>
      </w:r>
    </w:p>
    <w:p w14:paraId="62B6610C" w14:textId="5DD2B6DE" w:rsidR="003A4B1A" w:rsidRPr="003A4B1A" w:rsidRDefault="003A4B1A" w:rsidP="00412BE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B1A">
        <w:rPr>
          <w:rFonts w:asciiTheme="minorHAnsi" w:hAnsiTheme="minorHAnsi" w:cstheme="minorHAnsi"/>
          <w:sz w:val="22"/>
          <w:szCs w:val="22"/>
        </w:rPr>
        <w:t>Izvršitelj se obvezuje ispostaviti e-račun putem FINA servisa na OIB Naručitelja.</w:t>
      </w:r>
    </w:p>
    <w:p w14:paraId="7D882CBB" w14:textId="5D943D9F" w:rsidR="00993EA0" w:rsidRPr="00993EA0" w:rsidRDefault="00993EA0" w:rsidP="00412BE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EA0">
        <w:rPr>
          <w:rFonts w:asciiTheme="minorHAnsi" w:hAnsiTheme="minorHAnsi" w:cstheme="minorHAnsi"/>
          <w:sz w:val="22"/>
          <w:szCs w:val="22"/>
        </w:rPr>
        <w:t xml:space="preserve">Račun mora sadržavati oznaku broja ugovora temeljem kojega se nabava realizira. </w:t>
      </w:r>
    </w:p>
    <w:p w14:paraId="6C29073B" w14:textId="65A9A6A7" w:rsidR="00993EA0" w:rsidRDefault="00993EA0" w:rsidP="00412BE1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EA0">
        <w:rPr>
          <w:rFonts w:asciiTheme="minorHAnsi" w:hAnsiTheme="minorHAnsi" w:cstheme="minorHAnsi"/>
          <w:sz w:val="22"/>
          <w:szCs w:val="22"/>
        </w:rPr>
        <w:t xml:space="preserve">U prilogu računa </w:t>
      </w:r>
      <w:r>
        <w:rPr>
          <w:rFonts w:asciiTheme="minorHAnsi" w:hAnsiTheme="minorHAnsi" w:cstheme="minorHAnsi"/>
          <w:sz w:val="22"/>
          <w:szCs w:val="22"/>
        </w:rPr>
        <w:t>Prodava</w:t>
      </w:r>
      <w:r w:rsidRPr="00993EA0">
        <w:rPr>
          <w:rFonts w:asciiTheme="minorHAnsi" w:hAnsiTheme="minorHAnsi" w:cstheme="minorHAnsi"/>
          <w:sz w:val="22"/>
          <w:szCs w:val="22"/>
        </w:rPr>
        <w:t>telj je dužan priložiti specifikaciju troškova za svako vozilo posebno, a koja najmanje mora sadržavati: registarsku oznaku vozila Naručitelja, datum isporuke, naziv/ lokaciju benzinske postaje, cijenu goriva koja se primjenjuje u trenutku isporuke goriva, vrsta i količina goriva.</w:t>
      </w:r>
    </w:p>
    <w:p w14:paraId="386B54CC" w14:textId="77777777" w:rsidR="00993EA0" w:rsidRPr="00993EA0" w:rsidRDefault="00993EA0" w:rsidP="00993EA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C7FF01E" w14:textId="2584091C" w:rsidR="00A22A99" w:rsidRPr="00727725" w:rsidRDefault="00A22A99" w:rsidP="00A22A99">
      <w:pPr>
        <w:jc w:val="center"/>
        <w:rPr>
          <w:b/>
        </w:rPr>
      </w:pPr>
      <w:r w:rsidRPr="00727725">
        <w:rPr>
          <w:b/>
        </w:rPr>
        <w:t xml:space="preserve">Članak </w:t>
      </w:r>
      <w:r w:rsidR="00CA6014">
        <w:rPr>
          <w:b/>
        </w:rPr>
        <w:t>6</w:t>
      </w:r>
    </w:p>
    <w:p w14:paraId="532B9C5E" w14:textId="08F7E6FB" w:rsidR="00D70243" w:rsidRPr="00F95834" w:rsidRDefault="003020D6" w:rsidP="00681D1F">
      <w:r w:rsidRPr="00F95834">
        <w:t>Isporuka motornog goriva izvršit će se na ugovorenim benzinskim postajama prodavatelja, putem korisničkih I</w:t>
      </w:r>
      <w:r w:rsidR="00412BE1">
        <w:t>NA</w:t>
      </w:r>
      <w:r w:rsidRPr="00F95834">
        <w:t xml:space="preserve"> kartica.</w:t>
      </w:r>
    </w:p>
    <w:p w14:paraId="4B1AAA86" w14:textId="4C05D849" w:rsidR="00F428E6" w:rsidRPr="00727725" w:rsidRDefault="00F428E6" w:rsidP="00681D1F">
      <w:pPr>
        <w:jc w:val="center"/>
        <w:rPr>
          <w:b/>
        </w:rPr>
      </w:pPr>
      <w:r w:rsidRPr="00727725">
        <w:rPr>
          <w:b/>
        </w:rPr>
        <w:t xml:space="preserve">Članak </w:t>
      </w:r>
      <w:r w:rsidR="00CA6014">
        <w:rPr>
          <w:b/>
        </w:rPr>
        <w:t>7</w:t>
      </w:r>
    </w:p>
    <w:p w14:paraId="590CB17E" w14:textId="4CEA170F" w:rsidR="00F428E6" w:rsidRDefault="00F428E6" w:rsidP="00F428E6">
      <w:pPr>
        <w:jc w:val="both"/>
        <w:rPr>
          <w:b/>
          <w:bCs/>
        </w:rPr>
      </w:pPr>
      <w:r w:rsidRPr="00727725">
        <w:t xml:space="preserve">Ovaj ugovor stupa na snagu danom obostranog potpisa i primjenjuje se od </w:t>
      </w:r>
      <w:r w:rsidR="00305135">
        <w:rPr>
          <w:b/>
          <w:bCs/>
        </w:rPr>
        <w:t>_________</w:t>
      </w:r>
      <w:r w:rsidR="009A7993">
        <w:rPr>
          <w:b/>
          <w:bCs/>
        </w:rPr>
        <w:t>2025</w:t>
      </w:r>
      <w:r w:rsidRPr="003D0F30">
        <w:rPr>
          <w:b/>
          <w:bCs/>
        </w:rPr>
        <w:t>.</w:t>
      </w:r>
      <w:r w:rsidR="00A37B0B" w:rsidRPr="003D0F30">
        <w:rPr>
          <w:b/>
          <w:bCs/>
        </w:rPr>
        <w:t xml:space="preserve"> godine</w:t>
      </w:r>
      <w:r w:rsidRPr="003D0F30">
        <w:rPr>
          <w:b/>
          <w:bCs/>
        </w:rPr>
        <w:t xml:space="preserve"> do </w:t>
      </w:r>
      <w:r w:rsidR="00305135">
        <w:rPr>
          <w:b/>
          <w:bCs/>
        </w:rPr>
        <w:t>_________</w:t>
      </w:r>
      <w:r w:rsidR="009A7993">
        <w:rPr>
          <w:b/>
          <w:bCs/>
        </w:rPr>
        <w:t>2026</w:t>
      </w:r>
      <w:r w:rsidRPr="003D0F30">
        <w:rPr>
          <w:b/>
          <w:bCs/>
        </w:rPr>
        <w:t>.</w:t>
      </w:r>
      <w:r w:rsidR="00A37B0B" w:rsidRPr="003D0F30">
        <w:rPr>
          <w:b/>
          <w:bCs/>
        </w:rPr>
        <w:t xml:space="preserve"> godine.</w:t>
      </w:r>
    </w:p>
    <w:p w14:paraId="5DE84379" w14:textId="24C96996" w:rsidR="00993EA0" w:rsidRPr="00A37B0B" w:rsidRDefault="003317F4" w:rsidP="003317F4">
      <w:pPr>
        <w:jc w:val="center"/>
        <w:rPr>
          <w:b/>
          <w:bCs/>
        </w:rPr>
      </w:pPr>
      <w:r w:rsidRPr="00727725">
        <w:rPr>
          <w:b/>
        </w:rPr>
        <w:t xml:space="preserve">Članak </w:t>
      </w:r>
      <w:r w:rsidR="00CA6014">
        <w:rPr>
          <w:b/>
        </w:rPr>
        <w:t>8</w:t>
      </w:r>
    </w:p>
    <w:p w14:paraId="616FFEAE" w14:textId="04E43480" w:rsidR="00E34BA4" w:rsidRPr="00F95834" w:rsidRDefault="00F97A09" w:rsidP="00F95834">
      <w:pPr>
        <w:jc w:val="both"/>
        <w:rPr>
          <w:rFonts w:cstheme="minorHAnsi"/>
        </w:rPr>
      </w:pPr>
      <w:r w:rsidRPr="00F97A09">
        <w:rPr>
          <w:rFonts w:cstheme="minorHAnsi"/>
        </w:rPr>
        <w:t xml:space="preserve">Isporuka </w:t>
      </w:r>
      <w:r w:rsidR="000002D5">
        <w:rPr>
          <w:rFonts w:cstheme="minorHAnsi"/>
        </w:rPr>
        <w:t>goriva</w:t>
      </w:r>
      <w:r w:rsidRPr="00F97A09">
        <w:rPr>
          <w:rFonts w:cstheme="minorHAnsi"/>
        </w:rPr>
        <w:t xml:space="preserve"> izvršit će se na benzinskim postajama svake ispostave Naručitelja (Bjelovar, Čazma, Daruvar, Grubišno Polje, Garešnica) na području Bjelovarsko bilogorske županije, na kojima se mora omogućiti opskrba benzinskim i dizelskim gorivom najmanje 12 sati, svakim radnim,  neradnim danom i blagdanom, kao i na benzinskim postajama na cijelom teritoriju Republike Hrvatske. </w:t>
      </w:r>
    </w:p>
    <w:p w14:paraId="1EA3173F" w14:textId="2D6A920F" w:rsidR="003368EE" w:rsidRDefault="00874FA0" w:rsidP="003368EE">
      <w:pPr>
        <w:jc w:val="center"/>
        <w:rPr>
          <w:b/>
        </w:rPr>
      </w:pPr>
      <w:r>
        <w:rPr>
          <w:b/>
        </w:rPr>
        <w:t xml:space="preserve">Članak </w:t>
      </w:r>
      <w:r w:rsidR="00F85F20">
        <w:rPr>
          <w:b/>
        </w:rPr>
        <w:t>9</w:t>
      </w:r>
    </w:p>
    <w:p w14:paraId="71BF7B50" w14:textId="4EDA17EC" w:rsidR="005438E7" w:rsidRDefault="005438E7" w:rsidP="009A7993">
      <w:pPr>
        <w:jc w:val="both"/>
      </w:pPr>
      <w:r>
        <w:t xml:space="preserve">Početak isporuke goriva iz ovog Ugovora počinje danom </w:t>
      </w:r>
      <w:r w:rsidR="005A4CD1">
        <w:t>stupan</w:t>
      </w:r>
      <w:r>
        <w:t>ja</w:t>
      </w:r>
      <w:r w:rsidR="005A4CD1">
        <w:t xml:space="preserve"> na snagu</w:t>
      </w:r>
      <w:r>
        <w:t xml:space="preserve"> Ugovora, a završava istekom dvanaest mjeseci od dana</w:t>
      </w:r>
      <w:r w:rsidR="000D754D">
        <w:t xml:space="preserve"> početka</w:t>
      </w:r>
      <w:r>
        <w:t xml:space="preserve"> </w:t>
      </w:r>
      <w:r w:rsidR="004C07C6">
        <w:t>važenja</w:t>
      </w:r>
      <w:r>
        <w:t xml:space="preserve"> Ugovora odnosno do sklapanja novog po pr</w:t>
      </w:r>
      <w:r w:rsidR="00862968">
        <w:t xml:space="preserve">ovedenom postupku nabave, prema potrebama Naručitelja preuzimanjem i točenjem u spremnike vozila naručitelja na benzinskim postajama. </w:t>
      </w:r>
    </w:p>
    <w:p w14:paraId="59EAAB70" w14:textId="70760E6D" w:rsidR="00B33E5B" w:rsidRDefault="00F428E6" w:rsidP="00F428E6">
      <w:pPr>
        <w:jc w:val="center"/>
        <w:rPr>
          <w:b/>
        </w:rPr>
      </w:pPr>
      <w:r>
        <w:rPr>
          <w:b/>
        </w:rPr>
        <w:t xml:space="preserve">Članak </w:t>
      </w:r>
      <w:r w:rsidR="00727725">
        <w:rPr>
          <w:b/>
        </w:rPr>
        <w:t>1</w:t>
      </w:r>
      <w:r w:rsidR="00F85F20">
        <w:rPr>
          <w:b/>
        </w:rPr>
        <w:t>0</w:t>
      </w:r>
    </w:p>
    <w:p w14:paraId="2D9F23F4" w14:textId="003DC218" w:rsidR="00F85F20" w:rsidRPr="00A204AD" w:rsidRDefault="00D27D8E" w:rsidP="00A204AD">
      <w:r>
        <w:t>U slučaju nastanka spora između Naručitelja i Prodavatelja ugovara se</w:t>
      </w:r>
      <w:r w:rsidR="00C424F4">
        <w:t xml:space="preserve"> </w:t>
      </w:r>
      <w:r>
        <w:t xml:space="preserve"> nadležnost  </w:t>
      </w:r>
      <w:r w:rsidR="008A3C85">
        <w:t xml:space="preserve">stvarno nadležnog </w:t>
      </w:r>
      <w:r>
        <w:t xml:space="preserve">suda u Bjelovaru. </w:t>
      </w:r>
    </w:p>
    <w:p w14:paraId="4DF97577" w14:textId="7E5C1504" w:rsidR="00B33E5B" w:rsidRDefault="00F428E6" w:rsidP="00B33E5B">
      <w:pPr>
        <w:jc w:val="center"/>
        <w:rPr>
          <w:b/>
        </w:rPr>
      </w:pPr>
      <w:r>
        <w:rPr>
          <w:b/>
        </w:rPr>
        <w:t xml:space="preserve">Članak </w:t>
      </w:r>
      <w:r w:rsidR="003A4B1A">
        <w:rPr>
          <w:b/>
        </w:rPr>
        <w:t>1</w:t>
      </w:r>
      <w:r w:rsidR="00F85F20">
        <w:rPr>
          <w:b/>
        </w:rPr>
        <w:t>1</w:t>
      </w:r>
    </w:p>
    <w:p w14:paraId="761C46B2" w14:textId="77777777" w:rsidR="002B0041" w:rsidRDefault="002B0041" w:rsidP="009A7993">
      <w:pPr>
        <w:jc w:val="both"/>
      </w:pPr>
      <w:r>
        <w:t xml:space="preserve">Za sva prava i obveze koja proistječu iz ovog Ugovora, a nisu posebno regulirana primjenjuju se odredbe Zakona o obveznim odnosima.  </w:t>
      </w:r>
    </w:p>
    <w:p w14:paraId="0D3A1AC1" w14:textId="7FE9CB86" w:rsidR="007267BE" w:rsidRDefault="002B0041" w:rsidP="002B0041">
      <w:r>
        <w:t xml:space="preserve">Stranke preuzimaju prava i obveze iz ovog Ugovora  te ga u znak prihvata vlastoručno potpisuju. </w:t>
      </w:r>
    </w:p>
    <w:p w14:paraId="2FF27FFD" w14:textId="46E2843C" w:rsidR="002B0041" w:rsidRPr="003A4B1A" w:rsidRDefault="00F428E6" w:rsidP="002B0041">
      <w:pPr>
        <w:jc w:val="center"/>
        <w:rPr>
          <w:b/>
        </w:rPr>
      </w:pPr>
      <w:r w:rsidRPr="003A4B1A">
        <w:rPr>
          <w:b/>
        </w:rPr>
        <w:lastRenderedPageBreak/>
        <w:t>Članak 1</w:t>
      </w:r>
      <w:r w:rsidR="00F85F20">
        <w:rPr>
          <w:b/>
        </w:rPr>
        <w:t>2</w:t>
      </w:r>
    </w:p>
    <w:p w14:paraId="5D1BCF30" w14:textId="577CC9AC" w:rsidR="004C07C6" w:rsidRDefault="003A4B1A" w:rsidP="00874FA0">
      <w:r w:rsidRPr="003A4B1A">
        <w:t>Ovaj ugovor sačinjen je u četiri /4/ istovjetna primjerka od kojih svaka ugovorna strana zadržava po dva /2/ primjerka.</w:t>
      </w:r>
    </w:p>
    <w:p w14:paraId="346DC490" w14:textId="77777777" w:rsidR="003A4B1A" w:rsidRPr="003A4B1A" w:rsidRDefault="003A4B1A" w:rsidP="00874FA0"/>
    <w:p w14:paraId="71ACDCD4" w14:textId="78C961E9" w:rsidR="00681D1F" w:rsidRDefault="009A7993" w:rsidP="00874FA0">
      <w:proofErr w:type="spellStart"/>
      <w:r>
        <w:t>Ur.</w:t>
      </w:r>
      <w:r w:rsidR="003A4B1A">
        <w:t>Broj</w:t>
      </w:r>
      <w:proofErr w:type="spellEnd"/>
      <w:r w:rsidR="003A4B1A">
        <w:t xml:space="preserve">: </w:t>
      </w:r>
      <w:r>
        <w:t>2103-76-25-01/R-86/</w:t>
      </w:r>
      <w:r w:rsidR="00727725">
        <w:t xml:space="preserve">                                        </w:t>
      </w:r>
      <w:r w:rsidR="008850D2" w:rsidRPr="001B3FD6">
        <w:t xml:space="preserve">  </w:t>
      </w:r>
    </w:p>
    <w:p w14:paraId="03865B70" w14:textId="77777777" w:rsidR="003A4B1A" w:rsidRDefault="003A4B1A" w:rsidP="00874FA0"/>
    <w:p w14:paraId="0FA09B6B" w14:textId="33524F61" w:rsidR="00874FA0" w:rsidRDefault="00874FA0" w:rsidP="00874FA0">
      <w:r>
        <w:t>U Bjelovaru</w:t>
      </w:r>
      <w:r w:rsidRPr="003D0F30">
        <w:t xml:space="preserve">, </w:t>
      </w:r>
      <w:r w:rsidR="00305135">
        <w:t>_____________</w:t>
      </w:r>
      <w:r w:rsidR="009A7993">
        <w:t>2025</w:t>
      </w:r>
      <w:r w:rsidRPr="003D0F30">
        <w:t>. godine</w:t>
      </w:r>
    </w:p>
    <w:p w14:paraId="790F29E6" w14:textId="77777777" w:rsidR="007D4545" w:rsidRDefault="007D4545" w:rsidP="00874FA0"/>
    <w:p w14:paraId="26F328B7" w14:textId="77777777" w:rsidR="00016835" w:rsidRDefault="00016835" w:rsidP="00874FA0"/>
    <w:p w14:paraId="1F7708A7" w14:textId="7667DA5C" w:rsidR="00681D1F" w:rsidRDefault="00874FA0" w:rsidP="00874FA0">
      <w:r>
        <w:t>Za Naručitelja</w:t>
      </w:r>
      <w:r w:rsidR="00AE1DE2">
        <w:t>:</w:t>
      </w:r>
      <w:r>
        <w:t xml:space="preserve">                                                                          </w:t>
      </w:r>
      <w:r w:rsidR="00A204AD">
        <w:t xml:space="preserve">   </w:t>
      </w:r>
      <w:r w:rsidR="004528D0">
        <w:t xml:space="preserve">   </w:t>
      </w:r>
      <w:r>
        <w:t xml:space="preserve">  </w:t>
      </w:r>
      <w:r w:rsidR="008850D2">
        <w:t>Za Prodavatelja</w:t>
      </w:r>
      <w:r>
        <w:t>:</w:t>
      </w:r>
    </w:p>
    <w:p w14:paraId="3493ABA9" w14:textId="0DB17B79" w:rsidR="00C30632" w:rsidRDefault="004528D0" w:rsidP="00305135">
      <w:pPr>
        <w:spacing w:after="0"/>
      </w:pPr>
      <w:r>
        <w:t>V.d</w:t>
      </w:r>
      <w:r w:rsidR="003D0F30">
        <w:t>.</w:t>
      </w:r>
      <w:r>
        <w:t xml:space="preserve"> r</w:t>
      </w:r>
      <w:r w:rsidR="00874FA0">
        <w:t xml:space="preserve">avnatelja          </w:t>
      </w:r>
      <w:r w:rsidR="00C30632">
        <w:t xml:space="preserve">                </w:t>
      </w:r>
      <w:r w:rsidR="00AE1DE2">
        <w:t xml:space="preserve">                                           </w:t>
      </w:r>
      <w:r w:rsidR="00C30632">
        <w:t xml:space="preserve">         </w:t>
      </w:r>
      <w:r w:rsidR="007E2C6E">
        <w:t xml:space="preserve">  </w:t>
      </w:r>
    </w:p>
    <w:p w14:paraId="16E93E8F" w14:textId="77777777" w:rsidR="00305135" w:rsidRDefault="000C114B" w:rsidP="00305135">
      <w:pPr>
        <w:spacing w:after="0"/>
      </w:pPr>
      <w:proofErr w:type="spellStart"/>
      <w:r>
        <w:t>Michell</w:t>
      </w:r>
      <w:proofErr w:type="spellEnd"/>
      <w:r>
        <w:t xml:space="preserve"> </w:t>
      </w:r>
      <w:proofErr w:type="spellStart"/>
      <w:r>
        <w:t>Gruičić</w:t>
      </w:r>
      <w:proofErr w:type="spellEnd"/>
      <w:r>
        <w:t xml:space="preserve">, </w:t>
      </w:r>
      <w:proofErr w:type="spellStart"/>
      <w:r>
        <w:t>mag.med.techn</w:t>
      </w:r>
      <w:proofErr w:type="spellEnd"/>
      <w:r w:rsidR="00A64FFC">
        <w:t>.</w:t>
      </w:r>
    </w:p>
    <w:p w14:paraId="202D46B1" w14:textId="48589B95" w:rsidR="00C30632" w:rsidRDefault="00305135" w:rsidP="00874FA0">
      <w:proofErr w:type="spellStart"/>
      <w:r>
        <w:t>univ.spec.admin.sanit</w:t>
      </w:r>
      <w:proofErr w:type="spellEnd"/>
      <w:r w:rsidR="00C30632">
        <w:t xml:space="preserve">                                                </w:t>
      </w:r>
    </w:p>
    <w:p w14:paraId="03FDB50B" w14:textId="18F2A399" w:rsidR="00C30632" w:rsidRDefault="00C30632" w:rsidP="00874FA0">
      <w:r>
        <w:t xml:space="preserve">                                                                                                      </w:t>
      </w:r>
      <w:r w:rsidR="004528D0">
        <w:t xml:space="preserve">  </w:t>
      </w:r>
      <w:r w:rsidR="004C07C6">
        <w:t xml:space="preserve">   </w:t>
      </w:r>
    </w:p>
    <w:p w14:paraId="37171813" w14:textId="6BA7A1AF" w:rsidR="00A86028" w:rsidRPr="00521C8C" w:rsidRDefault="00C30632" w:rsidP="00521C8C">
      <w:r>
        <w:t xml:space="preserve">                                                                                                      </w:t>
      </w:r>
      <w:r w:rsidR="004528D0">
        <w:t xml:space="preserve">   </w:t>
      </w:r>
      <w:r w:rsidR="004C07C6">
        <w:t xml:space="preserve">  </w:t>
      </w:r>
    </w:p>
    <w:sectPr w:rsidR="00A86028" w:rsidRPr="00521C8C" w:rsidSect="0068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1922"/>
    <w:multiLevelType w:val="multilevel"/>
    <w:tmpl w:val="A85C58AA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F7C5423"/>
    <w:multiLevelType w:val="hybridMultilevel"/>
    <w:tmpl w:val="2244F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A4938"/>
    <w:multiLevelType w:val="hybridMultilevel"/>
    <w:tmpl w:val="719CF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0C11"/>
    <w:multiLevelType w:val="hybridMultilevel"/>
    <w:tmpl w:val="186C5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5456">
    <w:abstractNumId w:val="1"/>
  </w:num>
  <w:num w:numId="2" w16cid:durableId="290524044">
    <w:abstractNumId w:val="2"/>
  </w:num>
  <w:num w:numId="3" w16cid:durableId="71708409">
    <w:abstractNumId w:val="3"/>
  </w:num>
  <w:num w:numId="4" w16cid:durableId="33345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FE"/>
    <w:rsid w:val="000002D5"/>
    <w:rsid w:val="00016835"/>
    <w:rsid w:val="0003504E"/>
    <w:rsid w:val="0006352E"/>
    <w:rsid w:val="000649E4"/>
    <w:rsid w:val="000B0282"/>
    <w:rsid w:val="000C114B"/>
    <w:rsid w:val="000D1E11"/>
    <w:rsid w:val="000D754D"/>
    <w:rsid w:val="000F34E7"/>
    <w:rsid w:val="00150E81"/>
    <w:rsid w:val="00182229"/>
    <w:rsid w:val="001B3FD6"/>
    <w:rsid w:val="00201F51"/>
    <w:rsid w:val="00202314"/>
    <w:rsid w:val="002263BC"/>
    <w:rsid w:val="00237D31"/>
    <w:rsid w:val="00243979"/>
    <w:rsid w:val="00254DD6"/>
    <w:rsid w:val="002633F8"/>
    <w:rsid w:val="00272360"/>
    <w:rsid w:val="002734B0"/>
    <w:rsid w:val="00292FE7"/>
    <w:rsid w:val="002932A1"/>
    <w:rsid w:val="002A3AD4"/>
    <w:rsid w:val="002B0041"/>
    <w:rsid w:val="002D0CFD"/>
    <w:rsid w:val="002D422F"/>
    <w:rsid w:val="003020D6"/>
    <w:rsid w:val="003036DE"/>
    <w:rsid w:val="00305135"/>
    <w:rsid w:val="00313292"/>
    <w:rsid w:val="00320D74"/>
    <w:rsid w:val="003317F4"/>
    <w:rsid w:val="003368EE"/>
    <w:rsid w:val="0039707B"/>
    <w:rsid w:val="003A4B1A"/>
    <w:rsid w:val="003B33E0"/>
    <w:rsid w:val="003D0F30"/>
    <w:rsid w:val="003E7C60"/>
    <w:rsid w:val="00412BE1"/>
    <w:rsid w:val="00427181"/>
    <w:rsid w:val="00432DBC"/>
    <w:rsid w:val="00434BCE"/>
    <w:rsid w:val="004528D0"/>
    <w:rsid w:val="004532F9"/>
    <w:rsid w:val="00486873"/>
    <w:rsid w:val="004A4F86"/>
    <w:rsid w:val="004A77DF"/>
    <w:rsid w:val="004B1CF6"/>
    <w:rsid w:val="004C07C6"/>
    <w:rsid w:val="00521C8C"/>
    <w:rsid w:val="00531483"/>
    <w:rsid w:val="005438E7"/>
    <w:rsid w:val="0056316E"/>
    <w:rsid w:val="00580212"/>
    <w:rsid w:val="005A27FE"/>
    <w:rsid w:val="005A4CD1"/>
    <w:rsid w:val="005A7181"/>
    <w:rsid w:val="00650133"/>
    <w:rsid w:val="00681880"/>
    <w:rsid w:val="00681D1F"/>
    <w:rsid w:val="00686085"/>
    <w:rsid w:val="00704206"/>
    <w:rsid w:val="00705660"/>
    <w:rsid w:val="007267BE"/>
    <w:rsid w:val="00727725"/>
    <w:rsid w:val="00734046"/>
    <w:rsid w:val="00774C6B"/>
    <w:rsid w:val="00791369"/>
    <w:rsid w:val="007D4545"/>
    <w:rsid w:val="007E2C6E"/>
    <w:rsid w:val="007F2843"/>
    <w:rsid w:val="00862968"/>
    <w:rsid w:val="00874FA0"/>
    <w:rsid w:val="008850D2"/>
    <w:rsid w:val="00897760"/>
    <w:rsid w:val="008A26C1"/>
    <w:rsid w:val="008A3C85"/>
    <w:rsid w:val="008E24CC"/>
    <w:rsid w:val="0091166D"/>
    <w:rsid w:val="00945C81"/>
    <w:rsid w:val="00963A5F"/>
    <w:rsid w:val="00973E06"/>
    <w:rsid w:val="00974738"/>
    <w:rsid w:val="00993EA0"/>
    <w:rsid w:val="009A7993"/>
    <w:rsid w:val="009C0C00"/>
    <w:rsid w:val="009D6E7E"/>
    <w:rsid w:val="009E3287"/>
    <w:rsid w:val="00A204AD"/>
    <w:rsid w:val="00A20C44"/>
    <w:rsid w:val="00A22A99"/>
    <w:rsid w:val="00A37B0B"/>
    <w:rsid w:val="00A439B0"/>
    <w:rsid w:val="00A45417"/>
    <w:rsid w:val="00A64FFC"/>
    <w:rsid w:val="00A70989"/>
    <w:rsid w:val="00A86028"/>
    <w:rsid w:val="00AC3474"/>
    <w:rsid w:val="00AC7C2B"/>
    <w:rsid w:val="00AE1DE2"/>
    <w:rsid w:val="00B0533B"/>
    <w:rsid w:val="00B33E5B"/>
    <w:rsid w:val="00B850F6"/>
    <w:rsid w:val="00BC3A3A"/>
    <w:rsid w:val="00C30632"/>
    <w:rsid w:val="00C407C3"/>
    <w:rsid w:val="00C424F4"/>
    <w:rsid w:val="00C44DBD"/>
    <w:rsid w:val="00C86823"/>
    <w:rsid w:val="00CA6014"/>
    <w:rsid w:val="00CE4E48"/>
    <w:rsid w:val="00CF4AA3"/>
    <w:rsid w:val="00D06FB5"/>
    <w:rsid w:val="00D27D8E"/>
    <w:rsid w:val="00D70243"/>
    <w:rsid w:val="00D765B4"/>
    <w:rsid w:val="00D772AA"/>
    <w:rsid w:val="00DA041B"/>
    <w:rsid w:val="00DA0E69"/>
    <w:rsid w:val="00DD67BC"/>
    <w:rsid w:val="00DF74F1"/>
    <w:rsid w:val="00E16679"/>
    <w:rsid w:val="00E32225"/>
    <w:rsid w:val="00E34BA4"/>
    <w:rsid w:val="00E430C3"/>
    <w:rsid w:val="00E73B4F"/>
    <w:rsid w:val="00EA3FA0"/>
    <w:rsid w:val="00EC4942"/>
    <w:rsid w:val="00EF017E"/>
    <w:rsid w:val="00F428E6"/>
    <w:rsid w:val="00F85F20"/>
    <w:rsid w:val="00F95834"/>
    <w:rsid w:val="00F97A09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6E60"/>
  <w15:docId w15:val="{6C09F370-D436-4645-929B-7EA2916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B33E0"/>
    <w:pPr>
      <w:ind w:left="720"/>
      <w:contextualSpacing/>
    </w:pPr>
  </w:style>
  <w:style w:type="paragraph" w:customStyle="1" w:styleId="Standard">
    <w:name w:val="Standard"/>
    <w:rsid w:val="00434BC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FontStyle19">
    <w:name w:val="Font Style19"/>
    <w:basedOn w:val="Zadanifontodlomka"/>
    <w:rsid w:val="00F97A09"/>
    <w:rPr>
      <w:rFonts w:ascii="Calibri" w:hAnsi="Calibri" w:cs="Calibri"/>
      <w:sz w:val="20"/>
      <w:szCs w:val="20"/>
    </w:rPr>
  </w:style>
  <w:style w:type="paragraph" w:customStyle="1" w:styleId="WW-Default">
    <w:name w:val="WW-Default"/>
    <w:rsid w:val="00E34BA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Odlomakpopisa1">
    <w:name w:val="Odlomak popisa1"/>
    <w:basedOn w:val="Standard"/>
    <w:rsid w:val="00E34BA4"/>
    <w:pPr>
      <w:suppressAutoHyphens/>
      <w:ind w:left="708"/>
    </w:pPr>
  </w:style>
  <w:style w:type="paragraph" w:styleId="Tijeloteksta">
    <w:name w:val="Body Text"/>
    <w:basedOn w:val="Normal"/>
    <w:link w:val="TijelotekstaChar"/>
    <w:rsid w:val="00993EA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993EA0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Hiperveza">
    <w:name w:val="Hyperlink"/>
    <w:basedOn w:val="Zadanifontodlomka"/>
    <w:rsid w:val="00993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0C430-C61A-40E4-9063-6B94E137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Vusić</dc:creator>
  <cp:lastModifiedBy>Sanja Janžek</cp:lastModifiedBy>
  <cp:revision>2</cp:revision>
  <cp:lastPrinted>2024-01-19T06:57:00Z</cp:lastPrinted>
  <dcterms:created xsi:type="dcterms:W3CDTF">2025-02-03T12:34:00Z</dcterms:created>
  <dcterms:modified xsi:type="dcterms:W3CDTF">2025-02-03T12:34:00Z</dcterms:modified>
</cp:coreProperties>
</file>